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参加2022-202</w:t>
      </w:r>
      <w:r>
        <w:rPr>
          <w:rFonts w:hint="eastAsia" w:ascii="方正小标宋简体" w:eastAsia="方正小标宋简体"/>
          <w:sz w:val="36"/>
          <w:szCs w:val="36"/>
        </w:rPr>
        <w:t>3学年集中教学学生的考试报名要求</w:t>
      </w:r>
    </w:p>
    <w:p>
      <w:pPr>
        <w:spacing w:before="156" w:beforeLines="5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</w:rPr>
        <w:t>参加2022-202</w:t>
      </w:r>
      <w:r>
        <w:rPr>
          <w:rFonts w:hint="eastAsia" w:eastAsia="仿宋_GB2312"/>
          <w:sz w:val="32"/>
          <w:szCs w:val="32"/>
        </w:rPr>
        <w:t>3学年集中教学的硕士生或直博生须满足以下两个报名条件：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（1）未参加博士学位英语课程学习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未报名过博士学位英语（免修）考试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报名起止时间为：202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日9:00—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日16:00，过时不予办理。</w:t>
      </w:r>
    </w:p>
    <w:p>
      <w:pPr>
        <w:ind w:firstLine="640" w:firstLineChars="200"/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符合要求的学生登录选课系统</w:t>
      </w:r>
      <w:r>
        <w:rPr>
          <w:rFonts w:hint="eastAsia" w:eastAsia="仿宋_GB2312"/>
          <w:color w:val="000000"/>
          <w:sz w:val="32"/>
          <w:szCs w:val="32"/>
        </w:rPr>
        <w:t>（http://sep.ucas.ac.cn</w:t>
      </w:r>
      <w:r>
        <w:rPr>
          <w:rFonts w:hint="eastAsia" w:eastAsia="仿宋_GB2312"/>
          <w:color w:val="000000"/>
          <w:sz w:val="32"/>
          <w:szCs w:val="32"/>
        </w:rPr>
        <w:sym w:font="Wingdings" w:char="F0E0"/>
      </w:r>
      <w:r>
        <w:rPr>
          <w:rFonts w:hint="eastAsia" w:eastAsia="仿宋_GB2312"/>
          <w:color w:val="000000"/>
          <w:sz w:val="32"/>
          <w:szCs w:val="32"/>
        </w:rPr>
        <w:t>选修课程</w:t>
      </w:r>
      <w:r>
        <w:rPr>
          <w:rFonts w:hint="eastAsia" w:eastAsia="仿宋_GB2312"/>
          <w:color w:val="000000"/>
          <w:sz w:val="32"/>
          <w:szCs w:val="32"/>
        </w:rPr>
        <w:sym w:font="Wingdings" w:char="F0E0"/>
      </w:r>
      <w:r>
        <w:rPr>
          <w:rFonts w:hint="eastAsia" w:eastAsia="仿宋_GB2312"/>
          <w:color w:val="000000"/>
          <w:sz w:val="32"/>
          <w:szCs w:val="32"/>
        </w:rPr>
        <w:t>外语系）</w:t>
      </w:r>
      <w:r>
        <w:rPr>
          <w:rFonts w:hint="eastAsia" w:eastAsia="仿宋_GB2312"/>
          <w:sz w:val="32"/>
          <w:szCs w:val="32"/>
        </w:rPr>
        <w:t>进行考试报名。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jMGMxOGRlNTM3YTM2ODBmMmE3NmJkODc2ODJmMmIifQ=="/>
  </w:docVars>
  <w:rsids>
    <w:rsidRoot w:val="001362A8"/>
    <w:rsid w:val="001362A8"/>
    <w:rsid w:val="001500CB"/>
    <w:rsid w:val="001B78A9"/>
    <w:rsid w:val="002F2101"/>
    <w:rsid w:val="00315F20"/>
    <w:rsid w:val="00364555"/>
    <w:rsid w:val="00381E71"/>
    <w:rsid w:val="003A6A41"/>
    <w:rsid w:val="003F3280"/>
    <w:rsid w:val="004A027E"/>
    <w:rsid w:val="004D7633"/>
    <w:rsid w:val="00593EF6"/>
    <w:rsid w:val="00612E30"/>
    <w:rsid w:val="006F76E8"/>
    <w:rsid w:val="00701DFB"/>
    <w:rsid w:val="0071587C"/>
    <w:rsid w:val="00724205"/>
    <w:rsid w:val="00735216"/>
    <w:rsid w:val="00795695"/>
    <w:rsid w:val="007C1B3F"/>
    <w:rsid w:val="007E6C38"/>
    <w:rsid w:val="007F33E4"/>
    <w:rsid w:val="008601CA"/>
    <w:rsid w:val="00874B7F"/>
    <w:rsid w:val="00A40673"/>
    <w:rsid w:val="00A64CF2"/>
    <w:rsid w:val="00AD3114"/>
    <w:rsid w:val="00BB03E7"/>
    <w:rsid w:val="00BD0AFC"/>
    <w:rsid w:val="00C06293"/>
    <w:rsid w:val="00C21B9E"/>
    <w:rsid w:val="00CD612B"/>
    <w:rsid w:val="00D01E68"/>
    <w:rsid w:val="00D12096"/>
    <w:rsid w:val="00EE16D2"/>
    <w:rsid w:val="00FF115A"/>
    <w:rsid w:val="4928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145</Words>
  <Characters>199</Characters>
  <Lines>1</Lines>
  <Paragraphs>1</Paragraphs>
  <TotalTime>9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2022-10-19T06:51:00Z</dcterms:created>
  <dc:creator>LJ</dc:creator>
  <cp:lastModifiedBy>DELL</cp:lastModifiedBy>
  <dcterms:modified xsi:type="dcterms:W3CDTF">2023-04-10T02:37:56Z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267D17B20D2E4640A2EADD431161D488</vt:lpwstr>
  </property>
</Properties>
</file>