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17" w:rsidRPr="00884417" w:rsidRDefault="00884417" w:rsidP="00884417">
      <w:pPr>
        <w:widowControl/>
        <w:spacing w:line="7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  <w:proofErr w:type="gramStart"/>
      <w:r w:rsidRPr="0088441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城乡低保家庭</w:t>
      </w:r>
      <w:proofErr w:type="gramEnd"/>
      <w:r w:rsidRPr="0088441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高校毕业生求职补贴</w:t>
      </w:r>
    </w:p>
    <w:p w:rsidR="00884417" w:rsidRPr="00884417" w:rsidRDefault="00884417" w:rsidP="00884417">
      <w:pPr>
        <w:widowControl/>
        <w:spacing w:line="7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88441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申报材料说明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黑体" w:eastAsia="黑体" w:hAnsi="Calibri" w:cs="宋体" w:hint="eastAsia"/>
          <w:color w:val="000000"/>
          <w:kern w:val="0"/>
          <w:sz w:val="32"/>
          <w:szCs w:val="32"/>
        </w:rPr>
      </w:pP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黑体" w:eastAsia="黑体" w:hAnsi="Calibri" w:cs="宋体" w:hint="eastAsia"/>
          <w:color w:val="000000"/>
          <w:kern w:val="0"/>
          <w:sz w:val="32"/>
          <w:szCs w:val="32"/>
        </w:rPr>
      </w:pPr>
      <w:r w:rsidRPr="00884417">
        <w:rPr>
          <w:rFonts w:ascii="黑体" w:eastAsia="黑体" w:hAnsi="Calibri" w:cs="宋体" w:hint="eastAsia"/>
          <w:color w:val="000000"/>
          <w:kern w:val="0"/>
          <w:sz w:val="32"/>
          <w:szCs w:val="32"/>
        </w:rPr>
        <w:t>一、填写《****年城乡低保家庭高校毕业生一次性求职补贴个人申请表》注意事项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1.“培养方式”必须为统招统分或非定向，定向毕业生不在此次发放求职补贴的范围内。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2.“毕业年度”为****年（无**月**日）。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3.“家庭最低生活保障发放部门”为低保证发放单位（以年检公章为准）。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4.“享受时间”为****年**月到****年**月（或至今）。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5.“本人签字”、“公示情况”和“所在高校审核意见”时间要有严格的先后顺序，本人签字时间最早，其次为公示时间，最后为审核上报时间。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6.“公示结果”和“所在高校审核意见”要填写完整。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7.“个人账户开户行全称”一定要写全称，例如中国工商银行北京分行****支行（2014年起必须为中国工商银行）。</w:t>
      </w:r>
    </w:p>
    <w:p w:rsidR="00884417" w:rsidRPr="00884417" w:rsidRDefault="00884417" w:rsidP="00884417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8.如果变更银行账户，必须重新上报《****年城乡低保家庭高校毕业生一次性求职补贴个人申请表》。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黑体" w:eastAsia="黑体" w:hAnsi="Calibri" w:cs="宋体" w:hint="eastAsia"/>
          <w:color w:val="000000"/>
          <w:kern w:val="0"/>
          <w:sz w:val="32"/>
          <w:szCs w:val="32"/>
        </w:rPr>
      </w:pPr>
      <w:r w:rsidRPr="00884417">
        <w:rPr>
          <w:rFonts w:ascii="黑体" w:eastAsia="黑体" w:hAnsi="Calibri" w:cs="宋体" w:hint="eastAsia"/>
          <w:color w:val="000000"/>
          <w:kern w:val="0"/>
          <w:sz w:val="32"/>
          <w:szCs w:val="32"/>
        </w:rPr>
        <w:t>二、材料要求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1.上报纸质材料时要附带一份电子版汇总表，</w:t>
      </w:r>
      <w:r w:rsidRPr="0088441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打印</w:t>
      </w:r>
      <w:proofErr w:type="gramStart"/>
      <w:r w:rsidRPr="0088441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汇总表请务必</w:t>
      </w:r>
      <w:proofErr w:type="gramEnd"/>
      <w:r w:rsidRPr="0088441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在每页上加盖上报单位公章</w:t>
      </w: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2.上报材料时请在每份材料的右上角用铅笔标注顺序号（与汇总表的顺序一致）。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低保证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复印件请务必复印完整，尤其要记录享受低保人的姓名、家庭人员情况、年检日期、发证机关公章等信息。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4.如果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低保证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不慎遗失或当地不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签发低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保证，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享受低保的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要到当地民政部门出具相关证明，证明中务必有“该家庭享受低保”等相关内容，加盖县级以上民政部门公章。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低保享受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对象为父母的，如果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低保证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家庭成员名单内没有毕业生姓名的，需要到户口所在地派出所出具证明；如果家庭户口本还保留有毕业生信息栏（或为己迁出记录），也可复印父母页和个人信息页。 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6.要认真审核学生银行账户，确保学生银行账户准确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且正常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使用（未注销）。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7.要严格审核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低保证或低保证明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，此次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发放低保家庭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求职补贴的范围权限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于低保家庭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，其它类型人员一律不在此次补贴范围之内，例如困难家庭、低收入家庭、五保户等均不在范围内。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黑体" w:eastAsia="黑体" w:hAnsi="Calibri" w:cs="宋体" w:hint="eastAsia"/>
          <w:color w:val="000000"/>
          <w:kern w:val="0"/>
          <w:sz w:val="32"/>
          <w:szCs w:val="32"/>
        </w:rPr>
      </w:pPr>
      <w:r w:rsidRPr="00884417">
        <w:rPr>
          <w:rFonts w:ascii="黑体" w:eastAsia="黑体" w:hAnsi="Calibri" w:cs="宋体" w:hint="eastAsia"/>
          <w:color w:val="000000"/>
          <w:kern w:val="0"/>
          <w:sz w:val="32"/>
          <w:szCs w:val="32"/>
        </w:rPr>
        <w:t>8.</w:t>
      </w: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《****年城乡低保家庭高校毕业生一次性求职补贴申请汇总表》中银行账号务必填写全称。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黑体" w:eastAsia="黑体" w:hAnsi="Calibri" w:cs="宋体" w:hint="eastAsia"/>
          <w:color w:val="000000"/>
          <w:kern w:val="0"/>
          <w:sz w:val="32"/>
          <w:szCs w:val="32"/>
        </w:rPr>
      </w:pPr>
      <w:r w:rsidRPr="00884417">
        <w:rPr>
          <w:rFonts w:ascii="黑体" w:eastAsia="黑体" w:hAnsi="Calibri" w:cs="宋体" w:hint="eastAsia"/>
          <w:color w:val="000000"/>
          <w:kern w:val="0"/>
          <w:sz w:val="32"/>
          <w:szCs w:val="32"/>
        </w:rPr>
        <w:t>三、材料排列顺序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1.《****年城乡低保家庭高校毕业生一次性求职补贴个人申请表》一式两份。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2.身份证复印件一份。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3.银行卡复印件一份</w:t>
      </w:r>
      <w:r w:rsidRPr="00884417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（复印件上务必写明身份证号，本人签字并签注日期）。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4.低保证（</w:t>
      </w:r>
      <w:proofErr w:type="gramStart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低保证明</w:t>
      </w:r>
      <w:proofErr w:type="gramEnd"/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）复印件一份。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5.享受低保人员和毕业生的关系证明一份（关系不明时需提供）。</w:t>
      </w:r>
    </w:p>
    <w:p w:rsidR="00884417" w:rsidRPr="00884417" w:rsidRDefault="00884417" w:rsidP="0088441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844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6.其它相关证明材料。</w:t>
      </w:r>
    </w:p>
    <w:p w:rsidR="0039398A" w:rsidRDefault="0039398A"/>
    <w:sectPr w:rsidR="00393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9A"/>
    <w:rsid w:val="00063A73"/>
    <w:rsid w:val="002066C2"/>
    <w:rsid w:val="00250C34"/>
    <w:rsid w:val="003503E2"/>
    <w:rsid w:val="0039398A"/>
    <w:rsid w:val="0060619A"/>
    <w:rsid w:val="007007DC"/>
    <w:rsid w:val="00884417"/>
    <w:rsid w:val="00A9490D"/>
    <w:rsid w:val="00B8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242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</w:div>
          </w:divsChild>
        </w:div>
        <w:div w:id="1633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B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4F47-4FA0-4337-85DC-50DA057E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874</Characters>
  <Application>Microsoft Office Word</Application>
  <DocSecurity>0</DocSecurity>
  <Lines>7</Lines>
  <Paragraphs>2</Paragraphs>
  <ScaleCrop>false</ScaleCrop>
  <Company>rcees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2014-03-05T06:19:00Z</dcterms:created>
  <dcterms:modified xsi:type="dcterms:W3CDTF">2014-03-05T06:19:00Z</dcterms:modified>
</cp:coreProperties>
</file>